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0A1B6" w14:textId="77777777" w:rsidR="005F775A" w:rsidRDefault="005F775A" w:rsidP="005F775A">
      <w:pPr>
        <w:jc w:val="center"/>
        <w:rPr>
          <w:rFonts w:ascii="Times New Roman" w:hAnsi="Times New Roman"/>
          <w:b/>
          <w:sz w:val="28"/>
          <w:szCs w:val="28"/>
        </w:rPr>
      </w:pPr>
      <w:bookmarkStart w:id="0" w:name="_GoBack"/>
      <w:bookmarkEnd w:id="0"/>
      <w:r>
        <w:rPr>
          <w:rFonts w:ascii="Times New Roman" w:hAnsi="Times New Roman"/>
          <w:b/>
          <w:sz w:val="28"/>
          <w:szCs w:val="28"/>
        </w:rPr>
        <w:t>Louisiana Reading Association</w:t>
      </w:r>
    </w:p>
    <w:p w14:paraId="1F589C5C" w14:textId="77777777" w:rsidR="005F775A" w:rsidRDefault="005F775A" w:rsidP="005F775A">
      <w:pPr>
        <w:jc w:val="center"/>
        <w:rPr>
          <w:rFonts w:ascii="Times New Roman" w:hAnsi="Times New Roman"/>
          <w:b/>
          <w:sz w:val="28"/>
          <w:szCs w:val="28"/>
        </w:rPr>
      </w:pPr>
      <w:r>
        <w:rPr>
          <w:rFonts w:ascii="Times New Roman" w:hAnsi="Times New Roman"/>
          <w:b/>
          <w:sz w:val="28"/>
          <w:szCs w:val="28"/>
        </w:rPr>
        <w:t>Position Paper</w:t>
      </w:r>
    </w:p>
    <w:p w14:paraId="257335B6" w14:textId="77777777" w:rsidR="005F775A" w:rsidRDefault="005F775A" w:rsidP="005F775A">
      <w:pPr>
        <w:jc w:val="center"/>
        <w:rPr>
          <w:rFonts w:ascii="Times New Roman" w:hAnsi="Times New Roman"/>
          <w:b/>
          <w:sz w:val="28"/>
          <w:szCs w:val="28"/>
        </w:rPr>
      </w:pPr>
      <w:r w:rsidRPr="005F775A">
        <w:rPr>
          <w:rFonts w:ascii="Times New Roman" w:hAnsi="Times New Roman"/>
          <w:b/>
          <w:sz w:val="28"/>
          <w:szCs w:val="28"/>
        </w:rPr>
        <w:t>EFFECTIVE INSTRUC</w:t>
      </w:r>
      <w:r w:rsidR="00B21F97">
        <w:rPr>
          <w:rFonts w:ascii="Times New Roman" w:hAnsi="Times New Roman"/>
          <w:b/>
          <w:sz w:val="28"/>
          <w:szCs w:val="28"/>
        </w:rPr>
        <w:t>T</w:t>
      </w:r>
      <w:r w:rsidRPr="005F775A">
        <w:rPr>
          <w:rFonts w:ascii="Times New Roman" w:hAnsi="Times New Roman"/>
          <w:b/>
          <w:sz w:val="28"/>
          <w:szCs w:val="28"/>
        </w:rPr>
        <w:t>ION IN PRE-KINDERGARTEN</w:t>
      </w:r>
    </w:p>
    <w:p w14:paraId="6D1432C3" w14:textId="2E32D6E4" w:rsidR="005F775A" w:rsidRDefault="00234CCC" w:rsidP="005F775A">
      <w:pPr>
        <w:jc w:val="center"/>
        <w:rPr>
          <w:rFonts w:ascii="Times New Roman" w:hAnsi="Times New Roman"/>
          <w:b/>
          <w:sz w:val="20"/>
          <w:szCs w:val="20"/>
        </w:rPr>
      </w:pPr>
      <w:r>
        <w:rPr>
          <w:rFonts w:ascii="Times New Roman" w:hAnsi="Times New Roman"/>
          <w:b/>
          <w:sz w:val="20"/>
          <w:szCs w:val="20"/>
        </w:rPr>
        <w:t>Adopted April 20, 2018</w:t>
      </w:r>
    </w:p>
    <w:p w14:paraId="3AEC4AC4" w14:textId="77777777" w:rsidR="005F775A" w:rsidRDefault="005F775A" w:rsidP="005F775A">
      <w:pPr>
        <w:jc w:val="center"/>
        <w:rPr>
          <w:rFonts w:ascii="Times New Roman" w:hAnsi="Times New Roman"/>
          <w:b/>
          <w:sz w:val="20"/>
          <w:szCs w:val="20"/>
        </w:rPr>
      </w:pPr>
    </w:p>
    <w:p w14:paraId="15FD18A6" w14:textId="77777777" w:rsidR="00F4644E" w:rsidRPr="00780019" w:rsidRDefault="00F4644E" w:rsidP="00F4644E">
      <w:pPr>
        <w:rPr>
          <w:rFonts w:ascii="Times New Roman" w:hAnsi="Times New Roman"/>
          <w:sz w:val="24"/>
          <w:szCs w:val="24"/>
        </w:rPr>
      </w:pPr>
      <w:r>
        <w:rPr>
          <w:rFonts w:ascii="Times New Roman" w:hAnsi="Times New Roman"/>
          <w:sz w:val="24"/>
          <w:szCs w:val="24"/>
        </w:rPr>
        <w:t xml:space="preserve">Young learners are active meaning-makers. Parents, teachers, and other adults are critical to the development of emergent literacy skills. These adults can engage a child’s interests, create challenging but achievable goals, and support </w:t>
      </w:r>
      <w:r w:rsidR="00A81CCC">
        <w:rPr>
          <w:rFonts w:ascii="Times New Roman" w:hAnsi="Times New Roman"/>
          <w:sz w:val="24"/>
          <w:szCs w:val="24"/>
        </w:rPr>
        <w:t>the child’s</w:t>
      </w:r>
      <w:r>
        <w:rPr>
          <w:rFonts w:ascii="Times New Roman" w:hAnsi="Times New Roman"/>
          <w:sz w:val="24"/>
          <w:szCs w:val="24"/>
        </w:rPr>
        <w:t xml:space="preserve"> efforts to </w:t>
      </w:r>
      <w:r w:rsidR="00EF38FA">
        <w:rPr>
          <w:rFonts w:ascii="Times New Roman" w:hAnsi="Times New Roman"/>
          <w:sz w:val="24"/>
          <w:szCs w:val="24"/>
        </w:rPr>
        <w:t>make meaning</w:t>
      </w:r>
      <w:r>
        <w:rPr>
          <w:rFonts w:ascii="Times New Roman" w:hAnsi="Times New Roman"/>
          <w:sz w:val="24"/>
          <w:szCs w:val="24"/>
        </w:rPr>
        <w:t xml:space="preserve"> by </w:t>
      </w:r>
      <w:r w:rsidR="005B66A5">
        <w:rPr>
          <w:rFonts w:ascii="Times New Roman" w:hAnsi="Times New Roman"/>
          <w:sz w:val="24"/>
          <w:szCs w:val="24"/>
        </w:rPr>
        <w:t>participating in varied experiences and</w:t>
      </w:r>
      <w:r>
        <w:rPr>
          <w:rFonts w:ascii="Times New Roman" w:hAnsi="Times New Roman"/>
          <w:sz w:val="24"/>
          <w:szCs w:val="24"/>
        </w:rPr>
        <w:t xml:space="preserve"> </w:t>
      </w:r>
      <w:r w:rsidR="00430DB3">
        <w:rPr>
          <w:rFonts w:ascii="Times New Roman" w:hAnsi="Times New Roman"/>
          <w:sz w:val="24"/>
          <w:szCs w:val="24"/>
        </w:rPr>
        <w:t xml:space="preserve">rich </w:t>
      </w:r>
      <w:r w:rsidR="005B66A5">
        <w:rPr>
          <w:rFonts w:ascii="Times New Roman" w:hAnsi="Times New Roman"/>
          <w:sz w:val="24"/>
          <w:szCs w:val="24"/>
        </w:rPr>
        <w:t>conversations.</w:t>
      </w:r>
    </w:p>
    <w:p w14:paraId="29A74ACF" w14:textId="77777777" w:rsidR="00940E30" w:rsidRDefault="00FB0A2A" w:rsidP="005F775A">
      <w:pPr>
        <w:rPr>
          <w:rFonts w:ascii="Times New Roman" w:hAnsi="Times New Roman"/>
          <w:sz w:val="24"/>
          <w:szCs w:val="24"/>
        </w:rPr>
      </w:pPr>
      <w:r>
        <w:rPr>
          <w:rFonts w:ascii="Times New Roman" w:hAnsi="Times New Roman"/>
          <w:sz w:val="24"/>
          <w:szCs w:val="24"/>
        </w:rPr>
        <w:t>C</w:t>
      </w:r>
      <w:r w:rsidR="00780019">
        <w:rPr>
          <w:rFonts w:ascii="Times New Roman" w:hAnsi="Times New Roman"/>
          <w:sz w:val="24"/>
          <w:szCs w:val="24"/>
        </w:rPr>
        <w:t xml:space="preserve">hildren entering the pre-kindergarten classroom </w:t>
      </w:r>
      <w:r w:rsidR="00750C58">
        <w:rPr>
          <w:rFonts w:ascii="Times New Roman" w:hAnsi="Times New Roman"/>
          <w:sz w:val="24"/>
          <w:szCs w:val="24"/>
        </w:rPr>
        <w:t>are diverse, having many and different experiences</w:t>
      </w:r>
      <w:r w:rsidR="008B368B">
        <w:rPr>
          <w:rFonts w:ascii="Times New Roman" w:hAnsi="Times New Roman"/>
          <w:sz w:val="24"/>
          <w:szCs w:val="24"/>
        </w:rPr>
        <w:t xml:space="preserve">, </w:t>
      </w:r>
      <w:r w:rsidR="00750C58">
        <w:rPr>
          <w:rFonts w:ascii="Times New Roman" w:hAnsi="Times New Roman"/>
          <w:sz w:val="24"/>
          <w:szCs w:val="24"/>
        </w:rPr>
        <w:t>skills</w:t>
      </w:r>
      <w:r w:rsidR="008B368B">
        <w:rPr>
          <w:rFonts w:ascii="Times New Roman" w:hAnsi="Times New Roman"/>
          <w:sz w:val="24"/>
          <w:szCs w:val="24"/>
        </w:rPr>
        <w:t>, and interests</w:t>
      </w:r>
      <w:r w:rsidR="00750C58">
        <w:rPr>
          <w:rFonts w:ascii="Times New Roman" w:hAnsi="Times New Roman"/>
          <w:sz w:val="24"/>
          <w:szCs w:val="24"/>
        </w:rPr>
        <w:t>. Therefore, no one teaching method or approach is likely to be the most effective for all students in all settings.</w:t>
      </w:r>
      <w:r w:rsidR="00F42896">
        <w:rPr>
          <w:rFonts w:ascii="Times New Roman" w:hAnsi="Times New Roman"/>
          <w:sz w:val="24"/>
          <w:szCs w:val="24"/>
        </w:rPr>
        <w:t xml:space="preserve"> The most effective programs emphasize exposure to print, concept development</w:t>
      </w:r>
      <w:r w:rsidR="005559C3">
        <w:rPr>
          <w:rFonts w:ascii="Times New Roman" w:hAnsi="Times New Roman"/>
          <w:sz w:val="24"/>
          <w:szCs w:val="24"/>
        </w:rPr>
        <w:t>, and content knowledge.</w:t>
      </w:r>
      <w:r w:rsidR="00E91B7C">
        <w:rPr>
          <w:rFonts w:ascii="Times New Roman" w:hAnsi="Times New Roman"/>
          <w:sz w:val="24"/>
          <w:szCs w:val="24"/>
        </w:rPr>
        <w:t xml:space="preserve"> Excellent pre-kindergarten instruction builds on what students already know and can do, and it provides </w:t>
      </w:r>
      <w:r w:rsidR="00A35EDA">
        <w:rPr>
          <w:rFonts w:ascii="Times New Roman" w:hAnsi="Times New Roman"/>
          <w:sz w:val="24"/>
          <w:szCs w:val="24"/>
        </w:rPr>
        <w:t xml:space="preserve">the </w:t>
      </w:r>
      <w:r w:rsidR="00E91B7C">
        <w:rPr>
          <w:rFonts w:ascii="Times New Roman" w:hAnsi="Times New Roman"/>
          <w:sz w:val="24"/>
          <w:szCs w:val="24"/>
        </w:rPr>
        <w:t>knowledge, skills, and dispositions for lifelong learning.</w:t>
      </w:r>
      <w:r w:rsidR="00AC60F5">
        <w:rPr>
          <w:rFonts w:ascii="Times New Roman" w:hAnsi="Times New Roman"/>
          <w:sz w:val="24"/>
          <w:szCs w:val="24"/>
        </w:rPr>
        <w:t xml:space="preserve"> </w:t>
      </w:r>
    </w:p>
    <w:p w14:paraId="11EDAB03" w14:textId="77777777" w:rsidR="00F274D4" w:rsidRDefault="00F274D4" w:rsidP="005F775A">
      <w:pPr>
        <w:rPr>
          <w:rFonts w:ascii="Times New Roman" w:hAnsi="Times New Roman"/>
          <w:b/>
          <w:sz w:val="24"/>
          <w:szCs w:val="24"/>
        </w:rPr>
      </w:pPr>
      <w:r>
        <w:rPr>
          <w:rFonts w:ascii="Times New Roman" w:hAnsi="Times New Roman"/>
          <w:b/>
          <w:sz w:val="24"/>
          <w:szCs w:val="24"/>
        </w:rPr>
        <w:t>Strategies for Building Literacy Skills</w:t>
      </w:r>
      <w:r w:rsidR="00F565E3">
        <w:rPr>
          <w:rFonts w:ascii="Times New Roman" w:hAnsi="Times New Roman"/>
          <w:b/>
          <w:sz w:val="24"/>
          <w:szCs w:val="24"/>
        </w:rPr>
        <w:t xml:space="preserve"> in Pre-Kindergarten</w:t>
      </w:r>
    </w:p>
    <w:p w14:paraId="65C65453" w14:textId="77777777" w:rsidR="00F274D4" w:rsidRPr="00F274D4" w:rsidRDefault="00F274D4" w:rsidP="00F274D4">
      <w:pPr>
        <w:pStyle w:val="ListParagraph"/>
        <w:numPr>
          <w:ilvl w:val="0"/>
          <w:numId w:val="1"/>
        </w:numPr>
        <w:rPr>
          <w:rFonts w:ascii="Times New Roman" w:hAnsi="Times New Roman"/>
          <w:b/>
          <w:sz w:val="24"/>
          <w:szCs w:val="24"/>
        </w:rPr>
      </w:pPr>
      <w:r>
        <w:rPr>
          <w:rFonts w:ascii="Times New Roman" w:hAnsi="Times New Roman"/>
          <w:i/>
          <w:sz w:val="24"/>
          <w:szCs w:val="24"/>
        </w:rPr>
        <w:t xml:space="preserve">Shared Reading Experience – </w:t>
      </w:r>
      <w:r>
        <w:rPr>
          <w:rFonts w:ascii="Times New Roman" w:hAnsi="Times New Roman"/>
          <w:sz w:val="24"/>
          <w:szCs w:val="24"/>
        </w:rPr>
        <w:t>As the teacher shares stories with students, children begin to pay attention to print. They build vocabulary and comprehension. They talk about the pictures, discuss events, and request multiple readings. In addition to fictional texts, providing children with a rich array of informational books will help them learn and understand about self, other people, and the world.</w:t>
      </w:r>
      <w:r w:rsidR="003D6096">
        <w:rPr>
          <w:rFonts w:ascii="Times New Roman" w:hAnsi="Times New Roman"/>
          <w:sz w:val="24"/>
          <w:szCs w:val="24"/>
        </w:rPr>
        <w:t xml:space="preserve"> Books and other </w:t>
      </w:r>
      <w:r w:rsidR="00417209">
        <w:rPr>
          <w:rFonts w:ascii="Times New Roman" w:hAnsi="Times New Roman"/>
          <w:sz w:val="24"/>
          <w:szCs w:val="24"/>
        </w:rPr>
        <w:t>print materials</w:t>
      </w:r>
      <w:r w:rsidR="003D6096">
        <w:rPr>
          <w:rFonts w:ascii="Times New Roman" w:hAnsi="Times New Roman"/>
          <w:sz w:val="24"/>
          <w:szCs w:val="24"/>
        </w:rPr>
        <w:t xml:space="preserve"> should abound in a pre-kindergarten classroom.</w:t>
      </w:r>
    </w:p>
    <w:p w14:paraId="049DE3E0" w14:textId="77777777" w:rsidR="00F274D4" w:rsidRPr="00F274D4" w:rsidRDefault="00F274D4" w:rsidP="00F274D4">
      <w:pPr>
        <w:pStyle w:val="ListParagraph"/>
        <w:rPr>
          <w:rFonts w:ascii="Times New Roman" w:hAnsi="Times New Roman"/>
          <w:b/>
          <w:sz w:val="24"/>
          <w:szCs w:val="24"/>
        </w:rPr>
      </w:pPr>
    </w:p>
    <w:p w14:paraId="383BB52F" w14:textId="77777777" w:rsidR="00F274D4" w:rsidRPr="003D6096" w:rsidRDefault="00F274D4" w:rsidP="00F274D4">
      <w:pPr>
        <w:pStyle w:val="ListParagraph"/>
        <w:numPr>
          <w:ilvl w:val="0"/>
          <w:numId w:val="1"/>
        </w:numPr>
        <w:rPr>
          <w:rFonts w:ascii="Times New Roman" w:hAnsi="Times New Roman"/>
          <w:b/>
          <w:sz w:val="24"/>
          <w:szCs w:val="24"/>
        </w:rPr>
      </w:pPr>
      <w:r>
        <w:rPr>
          <w:rFonts w:ascii="Times New Roman" w:hAnsi="Times New Roman"/>
          <w:i/>
          <w:sz w:val="24"/>
          <w:szCs w:val="24"/>
        </w:rPr>
        <w:t xml:space="preserve">Discovery Areas </w:t>
      </w:r>
      <w:r w:rsidR="00BD4122">
        <w:rPr>
          <w:rFonts w:ascii="Times New Roman" w:hAnsi="Times New Roman"/>
          <w:i/>
          <w:sz w:val="24"/>
          <w:szCs w:val="24"/>
        </w:rPr>
        <w:t>–</w:t>
      </w:r>
      <w:r>
        <w:rPr>
          <w:rFonts w:ascii="Times New Roman" w:hAnsi="Times New Roman"/>
          <w:b/>
          <w:sz w:val="24"/>
          <w:szCs w:val="24"/>
        </w:rPr>
        <w:t xml:space="preserve"> </w:t>
      </w:r>
      <w:r w:rsidR="00BD4122">
        <w:rPr>
          <w:rFonts w:ascii="Times New Roman" w:hAnsi="Times New Roman"/>
          <w:sz w:val="24"/>
          <w:szCs w:val="24"/>
        </w:rPr>
        <w:t>Pre-kindergartners need the opportunity to make choices and to practice what they have learned about literacy. Creating discovery areas will allow children to explore and refine their understandings. Play is a crucial feature in early literacy development because it helps children interpret their experiences and to assume the roles and activities of more accomplished peers and adults.</w:t>
      </w:r>
    </w:p>
    <w:p w14:paraId="65A29760" w14:textId="77777777" w:rsidR="003D6096" w:rsidRPr="003D6096" w:rsidRDefault="003D6096" w:rsidP="003D6096">
      <w:pPr>
        <w:pStyle w:val="ListParagraph"/>
        <w:rPr>
          <w:rFonts w:ascii="Times New Roman" w:hAnsi="Times New Roman"/>
          <w:b/>
          <w:sz w:val="24"/>
          <w:szCs w:val="24"/>
        </w:rPr>
      </w:pPr>
    </w:p>
    <w:p w14:paraId="29962CC5" w14:textId="77777777" w:rsidR="003D6096" w:rsidRPr="003716E9" w:rsidRDefault="003D6096" w:rsidP="00F274D4">
      <w:pPr>
        <w:pStyle w:val="ListParagraph"/>
        <w:numPr>
          <w:ilvl w:val="0"/>
          <w:numId w:val="1"/>
        </w:numPr>
        <w:rPr>
          <w:rFonts w:ascii="Times New Roman" w:hAnsi="Times New Roman"/>
          <w:b/>
          <w:sz w:val="24"/>
          <w:szCs w:val="24"/>
        </w:rPr>
      </w:pPr>
      <w:r>
        <w:rPr>
          <w:rFonts w:ascii="Times New Roman" w:hAnsi="Times New Roman"/>
          <w:i/>
          <w:sz w:val="24"/>
          <w:szCs w:val="24"/>
        </w:rPr>
        <w:t xml:space="preserve">Drawing and Writing on Paper </w:t>
      </w:r>
      <w:r w:rsidR="00205A93">
        <w:rPr>
          <w:rFonts w:ascii="Times New Roman" w:hAnsi="Times New Roman"/>
          <w:i/>
          <w:sz w:val="24"/>
          <w:szCs w:val="24"/>
        </w:rPr>
        <w:t>–</w:t>
      </w:r>
      <w:r>
        <w:rPr>
          <w:rFonts w:ascii="Times New Roman" w:hAnsi="Times New Roman"/>
          <w:i/>
          <w:sz w:val="24"/>
          <w:szCs w:val="24"/>
        </w:rPr>
        <w:t xml:space="preserve"> </w:t>
      </w:r>
      <w:r w:rsidR="00205A93">
        <w:rPr>
          <w:rFonts w:ascii="Times New Roman" w:hAnsi="Times New Roman"/>
          <w:sz w:val="24"/>
          <w:szCs w:val="24"/>
        </w:rPr>
        <w:t>Pre-kindergarten students need many</w:t>
      </w:r>
      <w:r w:rsidR="00A95002">
        <w:rPr>
          <w:rFonts w:ascii="Times New Roman" w:hAnsi="Times New Roman"/>
          <w:sz w:val="24"/>
          <w:szCs w:val="24"/>
        </w:rPr>
        <w:t xml:space="preserve"> opportunities to express themselves on paper, without feeling too constrained for standard spelling and proper handwriting. </w:t>
      </w:r>
      <w:r w:rsidR="006058F3">
        <w:rPr>
          <w:rFonts w:ascii="Times New Roman" w:hAnsi="Times New Roman"/>
          <w:sz w:val="24"/>
          <w:szCs w:val="24"/>
        </w:rPr>
        <w:t xml:space="preserve">Teachers can organize experiences that both demonstrate the writing process and get children actively involved in it. In the beginning of pre-kindergarten, writing is likely to take the form of </w:t>
      </w:r>
      <w:r w:rsidR="00A35EDA">
        <w:rPr>
          <w:rFonts w:ascii="Times New Roman" w:hAnsi="Times New Roman"/>
          <w:sz w:val="24"/>
          <w:szCs w:val="24"/>
        </w:rPr>
        <w:t>drawing</w:t>
      </w:r>
      <w:r w:rsidR="006058F3">
        <w:rPr>
          <w:rFonts w:ascii="Times New Roman" w:hAnsi="Times New Roman"/>
          <w:sz w:val="24"/>
          <w:szCs w:val="24"/>
        </w:rPr>
        <w:t xml:space="preserve"> and </w:t>
      </w:r>
      <w:r w:rsidR="00A35EDA">
        <w:rPr>
          <w:rFonts w:ascii="Times New Roman" w:hAnsi="Times New Roman"/>
          <w:sz w:val="24"/>
          <w:szCs w:val="24"/>
        </w:rPr>
        <w:t xml:space="preserve">the use of symbols or </w:t>
      </w:r>
      <w:r w:rsidR="006058F3">
        <w:rPr>
          <w:rFonts w:ascii="Times New Roman" w:hAnsi="Times New Roman"/>
          <w:sz w:val="24"/>
          <w:szCs w:val="24"/>
        </w:rPr>
        <w:t xml:space="preserve">random letters. With encouragement and appropriate instruction, students will begin to label their pictures, use beginning sounds and some sight words, </w:t>
      </w:r>
      <w:r w:rsidR="003716E9">
        <w:rPr>
          <w:rFonts w:ascii="Times New Roman" w:hAnsi="Times New Roman"/>
          <w:sz w:val="24"/>
          <w:szCs w:val="24"/>
        </w:rPr>
        <w:t>and see writing as a meaning-making activity</w:t>
      </w:r>
      <w:r w:rsidR="00A35EDA">
        <w:rPr>
          <w:rFonts w:ascii="Times New Roman" w:hAnsi="Times New Roman"/>
          <w:sz w:val="24"/>
          <w:szCs w:val="24"/>
        </w:rPr>
        <w:t xml:space="preserve"> in which communication is paramount</w:t>
      </w:r>
      <w:r w:rsidR="003716E9">
        <w:rPr>
          <w:rFonts w:ascii="Times New Roman" w:hAnsi="Times New Roman"/>
          <w:sz w:val="24"/>
          <w:szCs w:val="24"/>
        </w:rPr>
        <w:t>.</w:t>
      </w:r>
    </w:p>
    <w:p w14:paraId="014054D1" w14:textId="77777777" w:rsidR="003716E9" w:rsidRPr="003716E9" w:rsidRDefault="003716E9" w:rsidP="003716E9">
      <w:pPr>
        <w:pStyle w:val="ListParagraph"/>
        <w:rPr>
          <w:rFonts w:ascii="Times New Roman" w:hAnsi="Times New Roman"/>
          <w:b/>
          <w:sz w:val="24"/>
          <w:szCs w:val="24"/>
        </w:rPr>
      </w:pPr>
    </w:p>
    <w:p w14:paraId="1C0281D6" w14:textId="1CD079D9" w:rsidR="003716E9" w:rsidRPr="00AC60F5" w:rsidRDefault="00B329E8" w:rsidP="00F274D4">
      <w:pPr>
        <w:pStyle w:val="ListParagraph"/>
        <w:numPr>
          <w:ilvl w:val="0"/>
          <w:numId w:val="1"/>
        </w:numPr>
        <w:rPr>
          <w:rFonts w:ascii="Times New Roman" w:hAnsi="Times New Roman"/>
          <w:b/>
          <w:sz w:val="24"/>
          <w:szCs w:val="24"/>
        </w:rPr>
      </w:pPr>
      <w:r>
        <w:rPr>
          <w:rFonts w:ascii="Times New Roman" w:hAnsi="Times New Roman"/>
          <w:i/>
          <w:sz w:val="24"/>
          <w:szCs w:val="24"/>
        </w:rPr>
        <w:t xml:space="preserve">Rich Content Instruction </w:t>
      </w:r>
      <w:r w:rsidR="0055193A">
        <w:rPr>
          <w:rFonts w:ascii="Times New Roman" w:hAnsi="Times New Roman"/>
          <w:i/>
          <w:sz w:val="24"/>
          <w:szCs w:val="24"/>
        </w:rPr>
        <w:t>–</w:t>
      </w:r>
      <w:r>
        <w:rPr>
          <w:rFonts w:ascii="Times New Roman" w:hAnsi="Times New Roman"/>
          <w:i/>
          <w:sz w:val="24"/>
          <w:szCs w:val="24"/>
        </w:rPr>
        <w:t xml:space="preserve"> </w:t>
      </w:r>
      <w:r w:rsidR="0055193A">
        <w:rPr>
          <w:rFonts w:ascii="Times New Roman" w:hAnsi="Times New Roman"/>
          <w:sz w:val="24"/>
          <w:szCs w:val="24"/>
        </w:rPr>
        <w:t xml:space="preserve">For students to become skilled readers and writers, they will need to develop a rich </w:t>
      </w:r>
      <w:r w:rsidR="00254402" w:rsidRPr="00AD565D">
        <w:rPr>
          <w:rFonts w:ascii="Times New Roman" w:hAnsi="Times New Roman"/>
          <w:sz w:val="24"/>
          <w:szCs w:val="24"/>
        </w:rPr>
        <w:t xml:space="preserve">language and </w:t>
      </w:r>
      <w:r w:rsidR="0055193A" w:rsidRPr="00AD565D">
        <w:rPr>
          <w:rFonts w:ascii="Times New Roman" w:hAnsi="Times New Roman"/>
          <w:sz w:val="24"/>
          <w:szCs w:val="24"/>
        </w:rPr>
        <w:t xml:space="preserve">conceptual knowledge base and </w:t>
      </w:r>
      <w:r w:rsidR="002C46EC" w:rsidRPr="00AD565D">
        <w:rPr>
          <w:rFonts w:ascii="Times New Roman" w:hAnsi="Times New Roman"/>
          <w:sz w:val="24"/>
          <w:szCs w:val="24"/>
        </w:rPr>
        <w:t xml:space="preserve">good </w:t>
      </w:r>
      <w:r w:rsidR="0055193A" w:rsidRPr="00AD565D">
        <w:rPr>
          <w:rFonts w:ascii="Times New Roman" w:hAnsi="Times New Roman"/>
          <w:sz w:val="24"/>
          <w:szCs w:val="24"/>
        </w:rPr>
        <w:t xml:space="preserve">verbal reasoning abilities. Effective literacy programs in pre-kindergarten provide children with opportunities for sustained and in-depth learning, including play; </w:t>
      </w:r>
      <w:r w:rsidR="00254402" w:rsidRPr="00AD565D">
        <w:rPr>
          <w:rFonts w:ascii="Times New Roman" w:hAnsi="Times New Roman"/>
          <w:sz w:val="24"/>
          <w:szCs w:val="24"/>
        </w:rPr>
        <w:t xml:space="preserve">diverse listening and speaking experiences; </w:t>
      </w:r>
      <w:r w:rsidR="0055193A" w:rsidRPr="00AD565D">
        <w:rPr>
          <w:rFonts w:ascii="Times New Roman" w:hAnsi="Times New Roman"/>
          <w:sz w:val="24"/>
          <w:szCs w:val="24"/>
        </w:rPr>
        <w:t xml:space="preserve">different levels of guidance to meet the needs of individual learners; varied activities that support content learning and social-emotional development; and </w:t>
      </w:r>
      <w:r w:rsidR="002C46EC" w:rsidRPr="00AD565D">
        <w:rPr>
          <w:rFonts w:ascii="Times New Roman" w:hAnsi="Times New Roman"/>
          <w:sz w:val="24"/>
          <w:szCs w:val="24"/>
        </w:rPr>
        <w:t xml:space="preserve">the </w:t>
      </w:r>
      <w:r w:rsidR="0055193A" w:rsidRPr="00AD565D">
        <w:rPr>
          <w:rFonts w:ascii="Times New Roman" w:hAnsi="Times New Roman"/>
          <w:sz w:val="24"/>
          <w:szCs w:val="24"/>
        </w:rPr>
        <w:t xml:space="preserve">time, materials, and resources </w:t>
      </w:r>
      <w:r w:rsidR="002C46EC" w:rsidRPr="00AD565D">
        <w:rPr>
          <w:rFonts w:ascii="Times New Roman" w:hAnsi="Times New Roman"/>
          <w:sz w:val="24"/>
          <w:szCs w:val="24"/>
        </w:rPr>
        <w:t>to</w:t>
      </w:r>
      <w:r w:rsidR="0055193A" w:rsidRPr="00AD565D">
        <w:rPr>
          <w:rFonts w:ascii="Times New Roman" w:hAnsi="Times New Roman"/>
          <w:sz w:val="24"/>
          <w:szCs w:val="24"/>
        </w:rPr>
        <w:t xml:space="preserve"> build concepts</w:t>
      </w:r>
      <w:r w:rsidR="0055193A">
        <w:rPr>
          <w:rFonts w:ascii="Times New Roman" w:hAnsi="Times New Roman"/>
          <w:sz w:val="24"/>
          <w:szCs w:val="24"/>
        </w:rPr>
        <w:t xml:space="preserve"> and reasoning skills.</w:t>
      </w:r>
    </w:p>
    <w:p w14:paraId="273BB328" w14:textId="77777777" w:rsidR="00AC60F5" w:rsidRPr="00AC60F5" w:rsidRDefault="00AC60F5" w:rsidP="00AC60F5">
      <w:pPr>
        <w:pStyle w:val="ListParagraph"/>
        <w:rPr>
          <w:rFonts w:ascii="Times New Roman" w:hAnsi="Times New Roman"/>
          <w:b/>
          <w:sz w:val="24"/>
          <w:szCs w:val="24"/>
        </w:rPr>
      </w:pPr>
    </w:p>
    <w:p w14:paraId="0FC5453A" w14:textId="77777777" w:rsidR="00CB5A52" w:rsidRDefault="00CB5A52" w:rsidP="00AC60F5">
      <w:pPr>
        <w:rPr>
          <w:rFonts w:ascii="Times New Roman" w:hAnsi="Times New Roman"/>
          <w:b/>
          <w:sz w:val="24"/>
          <w:szCs w:val="24"/>
        </w:rPr>
      </w:pPr>
    </w:p>
    <w:p w14:paraId="3854BE4A" w14:textId="1A176D35" w:rsidR="00FD6408" w:rsidRPr="00FD6408" w:rsidRDefault="00FD6408" w:rsidP="00AC60F5">
      <w:pPr>
        <w:rPr>
          <w:rFonts w:ascii="Times New Roman" w:hAnsi="Times New Roman"/>
          <w:b/>
          <w:sz w:val="24"/>
          <w:szCs w:val="24"/>
        </w:rPr>
      </w:pPr>
      <w:r>
        <w:rPr>
          <w:rFonts w:ascii="Times New Roman" w:hAnsi="Times New Roman"/>
          <w:b/>
          <w:sz w:val="24"/>
          <w:szCs w:val="24"/>
        </w:rPr>
        <w:lastRenderedPageBreak/>
        <w:t>Policies and Programs</w:t>
      </w:r>
    </w:p>
    <w:p w14:paraId="2614FA48" w14:textId="77777777" w:rsidR="00AC60F5" w:rsidRDefault="00AC60F5" w:rsidP="00AC60F5">
      <w:pPr>
        <w:rPr>
          <w:rFonts w:ascii="Times New Roman" w:hAnsi="Times New Roman"/>
          <w:sz w:val="24"/>
          <w:szCs w:val="24"/>
        </w:rPr>
      </w:pPr>
      <w:r>
        <w:rPr>
          <w:rFonts w:ascii="Times New Roman" w:hAnsi="Times New Roman"/>
          <w:sz w:val="24"/>
          <w:szCs w:val="24"/>
        </w:rPr>
        <w:t>In addition to effective instruction within the pre-kindergarten classroom, state</w:t>
      </w:r>
      <w:r w:rsidR="00337F64">
        <w:rPr>
          <w:rFonts w:ascii="Times New Roman" w:hAnsi="Times New Roman"/>
          <w:sz w:val="24"/>
          <w:szCs w:val="24"/>
        </w:rPr>
        <w:t xml:space="preserve">, </w:t>
      </w:r>
      <w:r>
        <w:rPr>
          <w:rFonts w:ascii="Times New Roman" w:hAnsi="Times New Roman"/>
          <w:sz w:val="24"/>
          <w:szCs w:val="24"/>
        </w:rPr>
        <w:t>district</w:t>
      </w:r>
      <w:r w:rsidR="00337F64">
        <w:rPr>
          <w:rFonts w:ascii="Times New Roman" w:hAnsi="Times New Roman"/>
          <w:sz w:val="24"/>
          <w:szCs w:val="24"/>
        </w:rPr>
        <w:t>, and school</w:t>
      </w:r>
      <w:r>
        <w:rPr>
          <w:rFonts w:ascii="Times New Roman" w:hAnsi="Times New Roman"/>
          <w:sz w:val="24"/>
          <w:szCs w:val="24"/>
        </w:rPr>
        <w:t xml:space="preserve"> policies and programs must support the teachers’ efforts. Policymakers should:</w:t>
      </w:r>
    </w:p>
    <w:p w14:paraId="0DD272C7" w14:textId="77777777" w:rsidR="00AC60F5" w:rsidRDefault="006F7344" w:rsidP="00AC60F5">
      <w:pPr>
        <w:pStyle w:val="ListParagraph"/>
        <w:numPr>
          <w:ilvl w:val="0"/>
          <w:numId w:val="2"/>
        </w:numPr>
        <w:rPr>
          <w:rFonts w:ascii="Times New Roman" w:hAnsi="Times New Roman"/>
          <w:sz w:val="24"/>
          <w:szCs w:val="24"/>
        </w:rPr>
      </w:pPr>
      <w:r>
        <w:rPr>
          <w:rFonts w:ascii="Times New Roman" w:hAnsi="Times New Roman"/>
          <w:sz w:val="24"/>
          <w:szCs w:val="24"/>
        </w:rPr>
        <w:t>Provide</w:t>
      </w:r>
      <w:r w:rsidR="00AC60F5">
        <w:rPr>
          <w:rFonts w:ascii="Times New Roman" w:hAnsi="Times New Roman"/>
          <w:sz w:val="24"/>
          <w:szCs w:val="24"/>
        </w:rPr>
        <w:t xml:space="preserve"> comprehensive and consistent </w:t>
      </w:r>
      <w:r w:rsidR="00802CCA">
        <w:rPr>
          <w:rFonts w:ascii="Times New Roman" w:hAnsi="Times New Roman"/>
          <w:sz w:val="24"/>
          <w:szCs w:val="24"/>
        </w:rPr>
        <w:t>system</w:t>
      </w:r>
      <w:r w:rsidR="0031012A">
        <w:rPr>
          <w:rFonts w:ascii="Times New Roman" w:hAnsi="Times New Roman"/>
          <w:sz w:val="24"/>
          <w:szCs w:val="24"/>
        </w:rPr>
        <w:t>s</w:t>
      </w:r>
      <w:r w:rsidR="00802CCA">
        <w:rPr>
          <w:rFonts w:ascii="Times New Roman" w:hAnsi="Times New Roman"/>
          <w:sz w:val="24"/>
          <w:szCs w:val="24"/>
        </w:rPr>
        <w:t xml:space="preserve"> of learning for soon-to-be and practicing pre-kindergarten teachers. Ongoing professional development is essential for teachers to stay current in research, teaching strategies, and learning outcomes.</w:t>
      </w:r>
    </w:p>
    <w:p w14:paraId="5D89EEDE" w14:textId="77777777" w:rsidR="007B3611" w:rsidRDefault="007B3611" w:rsidP="007B3611">
      <w:pPr>
        <w:pStyle w:val="ListParagraph"/>
        <w:rPr>
          <w:rFonts w:ascii="Times New Roman" w:hAnsi="Times New Roman"/>
          <w:sz w:val="24"/>
          <w:szCs w:val="24"/>
        </w:rPr>
      </w:pPr>
    </w:p>
    <w:p w14:paraId="0F9DABCB" w14:textId="77777777" w:rsidR="00802CCA" w:rsidRDefault="006F7344" w:rsidP="00AC60F5">
      <w:pPr>
        <w:pStyle w:val="ListParagraph"/>
        <w:numPr>
          <w:ilvl w:val="0"/>
          <w:numId w:val="2"/>
        </w:numPr>
        <w:rPr>
          <w:rFonts w:ascii="Times New Roman" w:hAnsi="Times New Roman"/>
          <w:sz w:val="24"/>
          <w:szCs w:val="24"/>
        </w:rPr>
      </w:pPr>
      <w:r>
        <w:rPr>
          <w:rFonts w:ascii="Times New Roman" w:hAnsi="Times New Roman"/>
          <w:sz w:val="24"/>
          <w:szCs w:val="24"/>
        </w:rPr>
        <w:t>Provide s</w:t>
      </w:r>
      <w:r w:rsidR="007B3611">
        <w:rPr>
          <w:rFonts w:ascii="Times New Roman" w:hAnsi="Times New Roman"/>
          <w:sz w:val="24"/>
          <w:szCs w:val="24"/>
        </w:rPr>
        <w:t>ufficient resources to ensure that class sizes are small, with a ratio of one adult for every 8 to 10 children, with a maximum group size of 20. Small class size increases the likelihood that teachers can accommodate the diverse needs and interests of all learners.</w:t>
      </w:r>
    </w:p>
    <w:p w14:paraId="2ED448DD" w14:textId="77777777" w:rsidR="006F7344" w:rsidRPr="006F7344" w:rsidRDefault="006F7344" w:rsidP="006F7344">
      <w:pPr>
        <w:pStyle w:val="ListParagraph"/>
        <w:rPr>
          <w:rFonts w:ascii="Times New Roman" w:hAnsi="Times New Roman"/>
          <w:sz w:val="24"/>
          <w:szCs w:val="24"/>
        </w:rPr>
      </w:pPr>
    </w:p>
    <w:p w14:paraId="20FC1004" w14:textId="77777777" w:rsidR="00AC60F5" w:rsidRPr="004605E1" w:rsidRDefault="006F7344" w:rsidP="00AC60F5">
      <w:pPr>
        <w:pStyle w:val="ListParagraph"/>
        <w:numPr>
          <w:ilvl w:val="0"/>
          <w:numId w:val="2"/>
        </w:numPr>
        <w:rPr>
          <w:rFonts w:ascii="Times New Roman" w:hAnsi="Times New Roman"/>
          <w:b/>
          <w:sz w:val="24"/>
          <w:szCs w:val="24"/>
        </w:rPr>
      </w:pPr>
      <w:r w:rsidRPr="006F7344">
        <w:rPr>
          <w:rFonts w:ascii="Times New Roman" w:hAnsi="Times New Roman"/>
          <w:sz w:val="24"/>
          <w:szCs w:val="24"/>
        </w:rPr>
        <w:t xml:space="preserve">Ensure that sufficient resources are available so that </w:t>
      </w:r>
      <w:r w:rsidR="0031012A">
        <w:rPr>
          <w:rFonts w:ascii="Times New Roman" w:hAnsi="Times New Roman"/>
          <w:sz w:val="24"/>
          <w:szCs w:val="24"/>
        </w:rPr>
        <w:t xml:space="preserve">all </w:t>
      </w:r>
      <w:r w:rsidRPr="006F7344">
        <w:rPr>
          <w:rFonts w:ascii="Times New Roman" w:hAnsi="Times New Roman"/>
          <w:sz w:val="24"/>
          <w:szCs w:val="24"/>
        </w:rPr>
        <w:t xml:space="preserve">pre-kindergarten classrooms have a wide range of books, computer software, and multimedia material at various levels of difficulty. The resources should also reflect varied interests and diverse cultures. </w:t>
      </w:r>
    </w:p>
    <w:p w14:paraId="00FF391B" w14:textId="77777777" w:rsidR="004605E1" w:rsidRPr="004605E1" w:rsidRDefault="004605E1" w:rsidP="004605E1">
      <w:pPr>
        <w:pStyle w:val="ListParagraph"/>
        <w:rPr>
          <w:rFonts w:ascii="Times New Roman" w:hAnsi="Times New Roman"/>
          <w:b/>
          <w:sz w:val="24"/>
          <w:szCs w:val="24"/>
        </w:rPr>
      </w:pPr>
    </w:p>
    <w:p w14:paraId="5A3E7781" w14:textId="77777777" w:rsidR="000F5412" w:rsidRPr="000F5412" w:rsidRDefault="004605E1" w:rsidP="000F5412">
      <w:pPr>
        <w:pStyle w:val="ListParagraph"/>
        <w:numPr>
          <w:ilvl w:val="0"/>
          <w:numId w:val="2"/>
        </w:numPr>
        <w:spacing w:line="240" w:lineRule="auto"/>
        <w:rPr>
          <w:rFonts w:ascii="Times New Roman" w:hAnsi="Times New Roman"/>
          <w:b/>
          <w:sz w:val="24"/>
          <w:szCs w:val="24"/>
        </w:rPr>
      </w:pPr>
      <w:r>
        <w:rPr>
          <w:rFonts w:ascii="Times New Roman" w:hAnsi="Times New Roman"/>
          <w:sz w:val="24"/>
          <w:szCs w:val="24"/>
        </w:rPr>
        <w:t xml:space="preserve">Provide resources for individualized instruction for those students who do not meet expected progress. Resources include, but are not limited to, </w:t>
      </w:r>
      <w:r w:rsidR="00041399">
        <w:rPr>
          <w:rFonts w:ascii="Times New Roman" w:hAnsi="Times New Roman"/>
          <w:sz w:val="24"/>
          <w:szCs w:val="24"/>
        </w:rPr>
        <w:t>targeted instructional materials, focused time, tutoring by qualified tutors, or other individualized intervention strategies.</w:t>
      </w:r>
    </w:p>
    <w:p w14:paraId="297B80A2" w14:textId="77777777" w:rsidR="000F5412" w:rsidRDefault="00AC60F5" w:rsidP="000F5412">
      <w:pPr>
        <w:spacing w:line="480" w:lineRule="auto"/>
        <w:rPr>
          <w:rFonts w:ascii="Times New Roman" w:hAnsi="Times New Roman"/>
          <w:b/>
          <w:sz w:val="24"/>
          <w:szCs w:val="24"/>
        </w:rPr>
      </w:pPr>
      <w:r>
        <w:rPr>
          <w:rFonts w:ascii="Times New Roman" w:hAnsi="Times New Roman"/>
          <w:b/>
          <w:sz w:val="24"/>
          <w:szCs w:val="24"/>
        </w:rPr>
        <w:t>Position</w:t>
      </w:r>
      <w:r w:rsidR="004C7396">
        <w:rPr>
          <w:rFonts w:ascii="Times New Roman" w:hAnsi="Times New Roman"/>
          <w:b/>
          <w:sz w:val="24"/>
          <w:szCs w:val="24"/>
        </w:rPr>
        <w:t xml:space="preserve"> of the Louisiana Reading Association</w:t>
      </w:r>
    </w:p>
    <w:p w14:paraId="020293F5" w14:textId="77777777" w:rsidR="001709BD" w:rsidRPr="000F5412" w:rsidRDefault="00FA2A8E" w:rsidP="000F5412">
      <w:pPr>
        <w:spacing w:line="240" w:lineRule="auto"/>
        <w:rPr>
          <w:rFonts w:ascii="Times New Roman" w:hAnsi="Times New Roman"/>
          <w:b/>
          <w:sz w:val="24"/>
          <w:szCs w:val="24"/>
        </w:rPr>
      </w:pPr>
      <w:r>
        <w:rPr>
          <w:rFonts w:ascii="Times New Roman" w:hAnsi="Times New Roman"/>
          <w:sz w:val="24"/>
          <w:szCs w:val="24"/>
        </w:rPr>
        <w:t>Pre-kindergarten classrooms filled with print, language and literacy play, storybook reading, and writing allow young learners to experience the joy and power associated with reading and writing. Decision-makers at the state</w:t>
      </w:r>
      <w:r w:rsidR="00337F64">
        <w:rPr>
          <w:rFonts w:ascii="Times New Roman" w:hAnsi="Times New Roman"/>
          <w:sz w:val="24"/>
          <w:szCs w:val="24"/>
        </w:rPr>
        <w:t xml:space="preserve">, </w:t>
      </w:r>
      <w:r>
        <w:rPr>
          <w:rFonts w:ascii="Times New Roman" w:hAnsi="Times New Roman"/>
          <w:sz w:val="24"/>
          <w:szCs w:val="24"/>
        </w:rPr>
        <w:t>district</w:t>
      </w:r>
      <w:r w:rsidR="00337F64">
        <w:rPr>
          <w:rFonts w:ascii="Times New Roman" w:hAnsi="Times New Roman"/>
          <w:sz w:val="24"/>
          <w:szCs w:val="24"/>
        </w:rPr>
        <w:t>, and school</w:t>
      </w:r>
      <w:r>
        <w:rPr>
          <w:rFonts w:ascii="Times New Roman" w:hAnsi="Times New Roman"/>
          <w:sz w:val="24"/>
          <w:szCs w:val="24"/>
        </w:rPr>
        <w:t xml:space="preserve"> levels can support students and teachers with appropriate policies and professional development. </w:t>
      </w:r>
    </w:p>
    <w:p w14:paraId="37F2CDF5" w14:textId="77777777" w:rsidR="004C7396" w:rsidRPr="004C7396" w:rsidRDefault="00FA2A8E" w:rsidP="005F775A">
      <w:pPr>
        <w:rPr>
          <w:rFonts w:ascii="Times New Roman" w:hAnsi="Times New Roman"/>
          <w:sz w:val="24"/>
          <w:szCs w:val="24"/>
        </w:rPr>
      </w:pPr>
      <w:r>
        <w:rPr>
          <w:rFonts w:ascii="Times New Roman" w:hAnsi="Times New Roman"/>
          <w:sz w:val="24"/>
          <w:szCs w:val="24"/>
        </w:rPr>
        <w:t>What we do in the early years will make a difference in the reading patterns, interests, and lifelong desire to learn</w:t>
      </w:r>
      <w:r w:rsidR="001709BD">
        <w:rPr>
          <w:rFonts w:ascii="Times New Roman" w:hAnsi="Times New Roman"/>
          <w:sz w:val="24"/>
          <w:szCs w:val="24"/>
        </w:rPr>
        <w:t xml:space="preserve"> of Louisiana students</w:t>
      </w:r>
      <w:r>
        <w:rPr>
          <w:rFonts w:ascii="Times New Roman" w:hAnsi="Times New Roman"/>
          <w:sz w:val="24"/>
          <w:szCs w:val="24"/>
        </w:rPr>
        <w:t>. The Louisiana Reading Association understands the importance of the pre-kindergarten year in children’s overall development and literacy learning</w:t>
      </w:r>
      <w:r w:rsidR="007250D8">
        <w:rPr>
          <w:rFonts w:ascii="Times New Roman" w:hAnsi="Times New Roman"/>
          <w:sz w:val="24"/>
          <w:szCs w:val="24"/>
        </w:rPr>
        <w:t>, and it supports the strategies outlined in this position paper.</w:t>
      </w:r>
    </w:p>
    <w:p w14:paraId="78D4136F" w14:textId="77777777" w:rsidR="00940E30" w:rsidRDefault="00940E30" w:rsidP="005F775A">
      <w:pPr>
        <w:rPr>
          <w:rFonts w:ascii="Times New Roman" w:hAnsi="Times New Roman"/>
          <w:b/>
          <w:sz w:val="24"/>
          <w:szCs w:val="24"/>
        </w:rPr>
      </w:pPr>
    </w:p>
    <w:p w14:paraId="7AFA7B96" w14:textId="77777777" w:rsidR="005F775A" w:rsidRDefault="005F775A" w:rsidP="005F775A">
      <w:pPr>
        <w:rPr>
          <w:rFonts w:ascii="Times New Roman" w:hAnsi="Times New Roman"/>
          <w:b/>
          <w:sz w:val="24"/>
          <w:szCs w:val="24"/>
        </w:rPr>
      </w:pPr>
      <w:r w:rsidRPr="005F775A">
        <w:rPr>
          <w:rFonts w:ascii="Times New Roman" w:hAnsi="Times New Roman"/>
          <w:b/>
          <w:sz w:val="24"/>
          <w:szCs w:val="24"/>
        </w:rPr>
        <w:t>Resource</w:t>
      </w:r>
    </w:p>
    <w:p w14:paraId="766429D7" w14:textId="77777777" w:rsidR="005F775A" w:rsidRDefault="005F775A" w:rsidP="005F775A">
      <w:pPr>
        <w:spacing w:line="240" w:lineRule="auto"/>
        <w:rPr>
          <w:rFonts w:ascii="Times New Roman" w:hAnsi="Times New Roman"/>
          <w:sz w:val="24"/>
          <w:szCs w:val="24"/>
        </w:rPr>
      </w:pPr>
      <w:r>
        <w:rPr>
          <w:rFonts w:ascii="Times New Roman" w:hAnsi="Times New Roman"/>
          <w:sz w:val="24"/>
          <w:szCs w:val="24"/>
        </w:rPr>
        <w:t xml:space="preserve">International Literacy Association. (2018). </w:t>
      </w:r>
      <w:r>
        <w:rPr>
          <w:rFonts w:ascii="Times New Roman" w:hAnsi="Times New Roman"/>
          <w:i/>
          <w:sz w:val="24"/>
          <w:szCs w:val="24"/>
        </w:rPr>
        <w:t xml:space="preserve">What effective pre-k literacy instruction looks like </w:t>
      </w:r>
      <w:r>
        <w:rPr>
          <w:rFonts w:ascii="Times New Roman" w:hAnsi="Times New Roman"/>
          <w:sz w:val="24"/>
          <w:szCs w:val="24"/>
        </w:rPr>
        <w:t>[Literacy leadership brief]. Newark, DE: Author.</w:t>
      </w:r>
    </w:p>
    <w:p w14:paraId="7BA62326" w14:textId="77777777" w:rsidR="002C0065" w:rsidRPr="009E28F6" w:rsidRDefault="002C0065" w:rsidP="005F775A">
      <w:pPr>
        <w:spacing w:line="240" w:lineRule="auto"/>
        <w:rPr>
          <w:rFonts w:ascii="Times New Roman" w:hAnsi="Times New Roman"/>
          <w:sz w:val="20"/>
          <w:szCs w:val="20"/>
        </w:rPr>
      </w:pPr>
      <w:r w:rsidRPr="009E28F6">
        <w:rPr>
          <w:rFonts w:ascii="Times New Roman" w:hAnsi="Times New Roman"/>
          <w:sz w:val="20"/>
          <w:szCs w:val="20"/>
        </w:rPr>
        <w:t xml:space="preserve">For more information, visit the International Literacy Association’s Literacy Leadership Brief at </w:t>
      </w:r>
      <w:hyperlink r:id="rId7" w:history="1">
        <w:r w:rsidRPr="009E28F6">
          <w:rPr>
            <w:rStyle w:val="Hyperlink"/>
            <w:rFonts w:ascii="Times New Roman" w:hAnsi="Times New Roman"/>
            <w:sz w:val="20"/>
            <w:szCs w:val="20"/>
          </w:rPr>
          <w:t>https://www.literacyworldwide.org/get-resources/position-statements</w:t>
        </w:r>
      </w:hyperlink>
      <w:r w:rsidRPr="009E28F6">
        <w:rPr>
          <w:rFonts w:ascii="Times New Roman" w:hAnsi="Times New Roman"/>
          <w:sz w:val="20"/>
          <w:szCs w:val="20"/>
        </w:rPr>
        <w:t xml:space="preserve">. </w:t>
      </w:r>
    </w:p>
    <w:p w14:paraId="2F9F675C" w14:textId="77777777" w:rsidR="002C0065" w:rsidRPr="002C0065" w:rsidRDefault="002C0065" w:rsidP="005F775A">
      <w:pPr>
        <w:spacing w:line="240" w:lineRule="auto"/>
        <w:rPr>
          <w:rFonts w:ascii="Times New Roman" w:hAnsi="Times New Roman"/>
          <w:sz w:val="20"/>
          <w:szCs w:val="20"/>
        </w:rPr>
      </w:pPr>
    </w:p>
    <w:p w14:paraId="114D0652" w14:textId="77777777" w:rsidR="005F775A" w:rsidRPr="005F775A" w:rsidRDefault="005F775A" w:rsidP="005F775A">
      <w:pPr>
        <w:rPr>
          <w:rFonts w:ascii="Times New Roman" w:hAnsi="Times New Roman"/>
          <w:sz w:val="24"/>
          <w:szCs w:val="24"/>
        </w:rPr>
      </w:pPr>
    </w:p>
    <w:sectPr w:rsidR="005F775A" w:rsidRPr="005F775A" w:rsidSect="00AF221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EFD7" w14:textId="77777777" w:rsidR="000A1406" w:rsidRDefault="000A1406" w:rsidP="00E1186D">
      <w:pPr>
        <w:spacing w:after="0" w:line="240" w:lineRule="auto"/>
      </w:pPr>
      <w:r>
        <w:separator/>
      </w:r>
    </w:p>
  </w:endnote>
  <w:endnote w:type="continuationSeparator" w:id="0">
    <w:p w14:paraId="1A7CD9E6" w14:textId="77777777" w:rsidR="000A1406" w:rsidRDefault="000A1406" w:rsidP="00E1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8A7C" w14:textId="77777777" w:rsidR="00E1186D" w:rsidRDefault="00E118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4109" w14:textId="77777777" w:rsidR="00E1186D" w:rsidRDefault="00E118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D881" w14:textId="77777777" w:rsidR="00E1186D" w:rsidRDefault="00E11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77D0" w14:textId="77777777" w:rsidR="000A1406" w:rsidRDefault="000A1406" w:rsidP="00E1186D">
      <w:pPr>
        <w:spacing w:after="0" w:line="240" w:lineRule="auto"/>
      </w:pPr>
      <w:r>
        <w:separator/>
      </w:r>
    </w:p>
  </w:footnote>
  <w:footnote w:type="continuationSeparator" w:id="0">
    <w:p w14:paraId="4175F985" w14:textId="77777777" w:rsidR="000A1406" w:rsidRDefault="000A1406" w:rsidP="00E11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E2AB" w14:textId="77777777" w:rsidR="00E1186D" w:rsidRDefault="00E118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D7CC" w14:textId="2B2E99EC" w:rsidR="00E1186D" w:rsidRDefault="00E118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3DF0" w14:textId="77777777" w:rsidR="00E1186D" w:rsidRDefault="00E118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568D"/>
    <w:multiLevelType w:val="hybridMultilevel"/>
    <w:tmpl w:val="2C6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753AF"/>
    <w:multiLevelType w:val="hybridMultilevel"/>
    <w:tmpl w:val="5CA0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5A"/>
    <w:rsid w:val="00041399"/>
    <w:rsid w:val="000A1406"/>
    <w:rsid w:val="000F5412"/>
    <w:rsid w:val="001709BD"/>
    <w:rsid w:val="001C7BCC"/>
    <w:rsid w:val="00205A93"/>
    <w:rsid w:val="00234CCC"/>
    <w:rsid w:val="00254402"/>
    <w:rsid w:val="00277F7B"/>
    <w:rsid w:val="00292897"/>
    <w:rsid w:val="002C0065"/>
    <w:rsid w:val="002C46EC"/>
    <w:rsid w:val="0031012A"/>
    <w:rsid w:val="00337F64"/>
    <w:rsid w:val="00345518"/>
    <w:rsid w:val="003716E9"/>
    <w:rsid w:val="00393238"/>
    <w:rsid w:val="003D6096"/>
    <w:rsid w:val="00417209"/>
    <w:rsid w:val="00430DB3"/>
    <w:rsid w:val="004605E1"/>
    <w:rsid w:val="004C7396"/>
    <w:rsid w:val="004F25BC"/>
    <w:rsid w:val="0055193A"/>
    <w:rsid w:val="005559C3"/>
    <w:rsid w:val="005B66A5"/>
    <w:rsid w:val="005F775A"/>
    <w:rsid w:val="006058F3"/>
    <w:rsid w:val="00635400"/>
    <w:rsid w:val="006751EA"/>
    <w:rsid w:val="006F7344"/>
    <w:rsid w:val="007250D8"/>
    <w:rsid w:val="00750C58"/>
    <w:rsid w:val="00780019"/>
    <w:rsid w:val="007B3611"/>
    <w:rsid w:val="00802CCA"/>
    <w:rsid w:val="008B368B"/>
    <w:rsid w:val="00940E30"/>
    <w:rsid w:val="009813A1"/>
    <w:rsid w:val="009E28F6"/>
    <w:rsid w:val="00A046AD"/>
    <w:rsid w:val="00A35EDA"/>
    <w:rsid w:val="00A81CCC"/>
    <w:rsid w:val="00A95002"/>
    <w:rsid w:val="00AC60F5"/>
    <w:rsid w:val="00AD565D"/>
    <w:rsid w:val="00AF2215"/>
    <w:rsid w:val="00B21F97"/>
    <w:rsid w:val="00B329E8"/>
    <w:rsid w:val="00BD4122"/>
    <w:rsid w:val="00CA5130"/>
    <w:rsid w:val="00CB5A52"/>
    <w:rsid w:val="00DD22AE"/>
    <w:rsid w:val="00E1186D"/>
    <w:rsid w:val="00E17042"/>
    <w:rsid w:val="00E91B7C"/>
    <w:rsid w:val="00EF38FA"/>
    <w:rsid w:val="00F274D4"/>
    <w:rsid w:val="00F42896"/>
    <w:rsid w:val="00F4644E"/>
    <w:rsid w:val="00F565E3"/>
    <w:rsid w:val="00FA2A8E"/>
    <w:rsid w:val="00FB0A2A"/>
    <w:rsid w:val="00F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F67A"/>
  <w15:chartTrackingRefBased/>
  <w15:docId w15:val="{79D59635-089F-4EBD-B708-12B3A4B0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65"/>
    <w:rPr>
      <w:color w:val="0563C1" w:themeColor="hyperlink"/>
      <w:u w:val="single"/>
    </w:rPr>
  </w:style>
  <w:style w:type="character" w:customStyle="1" w:styleId="UnresolvedMention">
    <w:name w:val="Unresolved Mention"/>
    <w:basedOn w:val="DefaultParagraphFont"/>
    <w:uiPriority w:val="99"/>
    <w:semiHidden/>
    <w:unhideWhenUsed/>
    <w:rsid w:val="002C0065"/>
    <w:rPr>
      <w:color w:val="808080"/>
      <w:shd w:val="clear" w:color="auto" w:fill="E6E6E6"/>
    </w:rPr>
  </w:style>
  <w:style w:type="paragraph" w:styleId="Header">
    <w:name w:val="header"/>
    <w:basedOn w:val="Normal"/>
    <w:link w:val="HeaderChar"/>
    <w:uiPriority w:val="99"/>
    <w:unhideWhenUsed/>
    <w:rsid w:val="00E1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6D"/>
  </w:style>
  <w:style w:type="paragraph" w:styleId="Footer">
    <w:name w:val="footer"/>
    <w:basedOn w:val="Normal"/>
    <w:link w:val="FooterChar"/>
    <w:uiPriority w:val="99"/>
    <w:unhideWhenUsed/>
    <w:rsid w:val="00E1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6D"/>
  </w:style>
  <w:style w:type="paragraph" w:styleId="ListParagraph">
    <w:name w:val="List Paragraph"/>
    <w:basedOn w:val="Normal"/>
    <w:uiPriority w:val="34"/>
    <w:qFormat/>
    <w:rsid w:val="00F274D4"/>
    <w:pPr>
      <w:ind w:left="720"/>
      <w:contextualSpacing/>
    </w:pPr>
  </w:style>
  <w:style w:type="paragraph" w:styleId="BalloonText">
    <w:name w:val="Balloon Text"/>
    <w:basedOn w:val="Normal"/>
    <w:link w:val="BalloonTextChar"/>
    <w:uiPriority w:val="99"/>
    <w:semiHidden/>
    <w:unhideWhenUsed/>
    <w:rsid w:val="0098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iteracyworldwide.org/get-resources/position-state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Rickards</dc:creator>
  <cp:keywords/>
  <dc:description/>
  <cp:lastModifiedBy>Rita Mulina</cp:lastModifiedBy>
  <cp:revision>2</cp:revision>
  <cp:lastPrinted>2018-01-17T17:51:00Z</cp:lastPrinted>
  <dcterms:created xsi:type="dcterms:W3CDTF">2018-04-25T14:36:00Z</dcterms:created>
  <dcterms:modified xsi:type="dcterms:W3CDTF">2018-04-25T14:36:00Z</dcterms:modified>
</cp:coreProperties>
</file>